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12585700</wp:posOffset>
            </wp:positionV>
            <wp:extent cx="469900" cy="4953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1252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单元易错强化练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34" name="17标2.EPS" descr="id:2147492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140074" name="17标2.EPS" descr="id:21474921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不能正确认识力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在学习了力之后,某班开展了以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为主题的辩论赛,正方和反方提出了许多观点,小明把他们的观点归纳整理如下表。你认为正确的观点有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tbl>
      <w:tblPr>
        <w:tblStyle w:val="TableNormal"/>
        <w:tblW w:w="4983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"/>
        <w:gridCol w:w="2236"/>
        <w:gridCol w:w="2435"/>
      </w:tblGrid>
      <w:tr>
        <w:tblPrEx>
          <w:tblW w:w="4983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2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正　方</w:t>
            </w:r>
          </w:p>
        </w:tc>
        <w:tc>
          <w:tcPr>
            <w:tcW w:w="24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反　方</w:t>
            </w:r>
          </w:p>
        </w:tc>
      </w:tr>
      <w:tr>
        <w:tblPrEx>
          <w:tblW w:w="49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观点</w:t>
            </w:r>
          </w:p>
        </w:tc>
        <w:tc>
          <w:tcPr>
            <w:tcW w:w="223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两个物体接触,就一定有力的作用</w:t>
            </w:r>
          </w:p>
        </w:tc>
        <w:tc>
          <w:tcPr>
            <w:tcW w:w="2435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两个物体接触,不一定有力的作用</w:t>
            </w:r>
          </w:p>
        </w:tc>
      </w:tr>
      <w:tr>
        <w:tblPrEx>
          <w:tblW w:w="49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223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力的产生至少涉及两个物体</w:t>
            </w:r>
          </w:p>
        </w:tc>
        <w:tc>
          <w:tcPr>
            <w:tcW w:w="2435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一个物体也可以产生力的作用</w:t>
            </w:r>
          </w:p>
        </w:tc>
      </w:tr>
      <w:tr>
        <w:tblPrEx>
          <w:tblW w:w="49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223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⑤</w:t>
            </w:r>
            <w:r>
              <w:rPr>
                <w:rFonts w:ascii="Times New Roman" w:eastAsia="宋体" w:hAnsi="宋体"/>
                <w:sz w:val="18"/>
              </w:rPr>
              <w:t>甲对乙有力的作用,乙不一定对甲有力的作用</w:t>
            </w:r>
          </w:p>
        </w:tc>
        <w:tc>
          <w:tcPr>
            <w:tcW w:w="2435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⑥</w:t>
            </w:r>
            <w:r>
              <w:rPr>
                <w:rFonts w:ascii="Times New Roman" w:eastAsia="宋体" w:hAnsi="宋体"/>
                <w:sz w:val="18"/>
              </w:rPr>
              <w:t>甲对乙有力的作用,乙一定对甲有力的作用</w:t>
            </w:r>
          </w:p>
        </w:tc>
      </w:tr>
      <w:tr>
        <w:tblPrEx>
          <w:tblW w:w="49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223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⑦</w:t>
            </w:r>
            <w:r>
              <w:rPr>
                <w:rFonts w:ascii="Times New Roman" w:eastAsia="宋体" w:hAnsi="宋体"/>
                <w:sz w:val="18"/>
              </w:rPr>
              <w:t>重力就是地球的引力</w:t>
            </w:r>
          </w:p>
        </w:tc>
        <w:tc>
          <w:tcPr>
            <w:tcW w:w="2435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⑧</w:t>
            </w:r>
            <w:r>
              <w:rPr>
                <w:rFonts w:ascii="Times New Roman" w:eastAsia="宋体" w:hAnsi="宋体"/>
                <w:sz w:val="18"/>
              </w:rPr>
              <w:t>重力是由于地球的吸引而产生的力,但不等于引力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①②④⑦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②④⑥⑧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②③⑥⑧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①③⑤⑦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35" name="17标2.EPS" descr="id:2147492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271620" name="17标2.EPS" descr="id:21474921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不能正确认识弹力产生的条件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下列各力中,不属于弹力的是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电线对电灯的拉力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桌面对茶杯的支持力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两块磁铁间的吸引力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书对桌面的压力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如图所示,一小球停靠在光滑水平面上,请作出它的受力示意图。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5835" cy="386715"/>
            <wp:effectExtent l="0" t="0" r="5715" b="13335"/>
            <wp:docPr id="136" name="18ZKXWC24.EPS" descr="id:2147492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808635" name="18ZKXWC24.EPS" descr="id:21474921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624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</w:t>
      </w:r>
      <w:r>
        <w:rPr>
          <w:rFonts w:ascii="Times New Roman" w:eastAsia="宋体" w:hAnsi="Times New Roman"/>
        </w:rPr>
        <w:drawing>
          <wp:inline distT="0" distB="0" distL="0" distR="0">
            <wp:extent cx="965835" cy="770890"/>
            <wp:effectExtent l="0" t="0" r="5715" b="10160"/>
            <wp:docPr id="137" name="18ZKXWE129.EPS" descr="id:2147492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103413" name="18ZKXWE129.EPS" descr="id:21474921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6240" cy="77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38" name="17标2.EPS" descr="id:2147492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759389" name="17标2.EPS" descr="id:21474921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不能正确认识弹簧的原长、长度和伸长量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某弹簧不挂物体时,长度为</w:t>
      </w:r>
      <w:r>
        <w:rPr>
          <w:rFonts w:ascii="Times New Roman" w:eastAsia="宋体" w:hAnsi="Times New Roman"/>
        </w:rPr>
        <w:t>12 cm</w:t>
      </w:r>
      <w:r>
        <w:rPr>
          <w:rFonts w:ascii="Times New Roman" w:eastAsia="宋体" w:hAnsi="宋体"/>
        </w:rPr>
        <w:t>,受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的拉力时,长度为</w:t>
      </w:r>
      <w:r>
        <w:rPr>
          <w:rFonts w:ascii="Times New Roman" w:eastAsia="宋体" w:hAnsi="Times New Roman"/>
        </w:rPr>
        <w:t>14 cm</w:t>
      </w:r>
      <w:r>
        <w:rPr>
          <w:rFonts w:ascii="Times New Roman" w:eastAsia="宋体" w:hAnsi="宋体"/>
        </w:rPr>
        <w:t>,此时弹簧伸长了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。若受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宋体"/>
        </w:rPr>
        <w:t>的拉力时,弹簧伸长量为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,此时弹簧长度为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(  在弹性限度内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某同学在探究弹簧的特点时,得出了弹簧受到的拉力与弹簧长度的关系如图所示,请回答下列问题: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55345" cy="960755"/>
            <wp:effectExtent l="0" t="0" r="1905" b="10795"/>
            <wp:docPr id="139" name="17ZKWA250.EPS" descr="id:2147492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131737" name="17ZKWA250.EPS" descr="id:21474921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536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)这根弹簧的原长是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)弹簧在受到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宋体"/>
        </w:rPr>
        <w:t>的拉力时,弹簧比原长伸长了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,此时弹簧发生了</w:t>
      </w:r>
      <w:r>
        <w:rPr>
          <w:rFonts w:ascii="Times New Roman" w:eastAsia="宋体" w:hAnsi="宋体"/>
          <w:color w:val="FF00FF"/>
          <w:u w:val="single" w:color="000000"/>
        </w:rPr>
        <w:t>　弹性　</w:t>
      </w:r>
      <w:r>
        <w:rPr>
          <w:rFonts w:ascii="Times New Roman" w:eastAsia="宋体" w:hAnsi="宋体"/>
        </w:rPr>
        <w:t>形变;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)分析图像中的数据,可得出的结论是</w:t>
      </w:r>
      <w:r>
        <w:rPr>
          <w:rFonts w:ascii="Times New Roman" w:eastAsia="宋体" w:hAnsi="宋体"/>
          <w:color w:val="FF00FF"/>
          <w:u w:val="single" w:color="000000"/>
        </w:rPr>
        <w:t>　在弹性限度内,弹簧的伸长量跟它受到的外力成正比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40" name="17标2.EPS" descr="id:2147492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163224" name="17标2.EPS" descr="id:21474921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不会弹簧测力计的误差分析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某同学在用已校零的弹簧测力计测量一物体的重力时,误将弹簧测力计倒置,物体挂在了拉环上。当物体静止时,弹簧测力计的示数如图所示,则该物体的重力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bookmarkStart w:id="0" w:name="_GoBack"/>
      <w:r>
        <w:rPr>
          <w:rFonts w:ascii="Times New Roman" w:eastAsia="宋体" w:hAnsi="Times New Roman"/>
        </w:rPr>
        <w:drawing>
          <wp:inline distT="0" distB="0" distL="0" distR="0">
            <wp:extent cx="370205" cy="1290955"/>
            <wp:effectExtent l="0" t="0" r="10795" b="4445"/>
            <wp:docPr id="141" name="18ZKXWC22.EPS" descr="id:2147492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260415" name="18ZKXWC22.EPS" descr="id:21474921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800" cy="129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一定小于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N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一定等于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一定等于</w:t>
      </w: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N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一定大于</w:t>
      </w: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142" name="17标2.EPS" descr="id:2147492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281751" name="17标2.EPS" descr="id:21474921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5　</w:t>
      </w:r>
      <w:r>
        <w:rPr>
          <w:rFonts w:ascii="Arial" w:eastAsia="黑体" w:hAnsi="黑体"/>
          <w:color w:val="FF00FF"/>
        </w:rPr>
        <w:t>不能正确认识重心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郴州中考</w:t>
      </w:r>
      <w:r>
        <w:rPr>
          <w:rFonts w:ascii="Times New Roman" w:eastAsia="宋体" w:hAnsi="宋体"/>
        </w:rPr>
        <w:t xml:space="preserve">  )关于重心,下列说法正确的是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空心的足球没有重心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物体的重心不一定在物体上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将质地均匀的木球的中心挖去后,木球的重心就消失了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物体受到的力全部都作用在重心上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43" name="17标2.EPS" descr="id:2147492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697145" name="17标2.EPS" descr="id:21474921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6　</w:t>
      </w:r>
      <w:r>
        <w:rPr>
          <w:rFonts w:ascii="Arial" w:eastAsia="黑体" w:hAnsi="黑体"/>
          <w:color w:val="FF00FF"/>
        </w:rPr>
        <w:t>不能正确认识重力的方向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下列重力的示意图中正确的是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65400" cy="1754505"/>
            <wp:effectExtent l="0" t="0" r="6350" b="17145"/>
            <wp:docPr id="144" name="17ZKWA252.EPS" descr="id:2147492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809484" name="17ZKWA252.EPS" descr="id:21474921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65720" cy="175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如图是描述地球上不同位置的人释放手中石块的四个示意图,图中的虚线表示石块下落的路径,则对石块下落路径的描述最接近实际的示意图是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15590" cy="922655"/>
            <wp:effectExtent l="0" t="0" r="3810" b="10795"/>
            <wp:docPr id="145" name="18ZKXWG131.EPS" descr="id:2147492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525535" name="18ZKXWG131.EPS" descr="id:21474921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5920" cy="92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9A17C7"/>
    <w:rsid w:val="28957077"/>
    <w:rsid w:val="2C9A17C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2019-12-26T01:02:00Z</dcterms:created>
  <dcterms:modified xsi:type="dcterms:W3CDTF">2019-12-26T03:40:36Z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